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98" w:rsidRDefault="00C42611" w:rsidP="00600FE8">
      <w:pPr>
        <w:pStyle w:val="Nessunaspaziatura"/>
      </w:pPr>
      <w:r>
        <w:rPr>
          <w:noProof/>
          <w:lang w:eastAsia="it-IT"/>
        </w:rPr>
        <mc:AlternateContent>
          <mc:Choice Requires="wps">
            <w:drawing>
              <wp:anchor distT="0" distB="0" distL="114300" distR="114300" simplePos="0" relativeHeight="251663360" behindDoc="0" locked="0" layoutInCell="1" allowOverlap="1" wp14:anchorId="3C71AAD5" wp14:editId="6FB37EE6">
                <wp:simplePos x="0" y="0"/>
                <wp:positionH relativeFrom="column">
                  <wp:posOffset>2721610</wp:posOffset>
                </wp:positionH>
                <wp:positionV relativeFrom="paragraph">
                  <wp:posOffset>586105</wp:posOffset>
                </wp:positionV>
                <wp:extent cx="2929136" cy="588433"/>
                <wp:effectExtent l="0" t="0" r="5080" b="254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136" cy="588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D89" w:rsidRDefault="000E4D89" w:rsidP="000E66EB">
                            <w:pPr>
                              <w:spacing w:after="0"/>
                              <w:rPr>
                                <w:b/>
                                <w:sz w:val="24"/>
                                <w:szCs w:val="24"/>
                              </w:rPr>
                            </w:pPr>
                            <w:r>
                              <w:rPr>
                                <w:b/>
                                <w:sz w:val="24"/>
                                <w:szCs w:val="24"/>
                              </w:rPr>
                              <w:t>AGLI ORGANI DI STAMPA</w:t>
                            </w:r>
                          </w:p>
                          <w:p w:rsidR="000E4D89" w:rsidRPr="00855E71" w:rsidRDefault="000E4D89" w:rsidP="000E66EB">
                            <w:pPr>
                              <w:spacing w:after="0"/>
                              <w:rPr>
                                <w:rFonts w:ascii="Calibri" w:hAnsi="Calibri"/>
                                <w:b/>
                                <w:sz w:val="24"/>
                                <w:szCs w:val="24"/>
                                <w:u w:val="single"/>
                              </w:rPr>
                            </w:pPr>
                            <w:r>
                              <w:rPr>
                                <w:b/>
                                <w:sz w:val="24"/>
                                <w:szCs w:val="24"/>
                              </w:rPr>
                              <w:t>LORO SEDI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214.3pt;margin-top:46.15pt;width:230.65pt;height:4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" stroked="f">
                <v:textbox>
                  <w:txbxContent>
                    <w:p w:rsidR="000E4D89" w:rsidRDefault="000E4D89" w:rsidP="000E66EB">
                      <w:pPr>
                        <w:spacing w:after="0"/>
                        <w:rPr>
                          <w:b/>
                          <w:sz w:val="24"/>
                          <w:szCs w:val="24"/>
                        </w:rPr>
                      </w:pPr>
                      <w:r>
                        <w:rPr>
                          <w:b/>
                          <w:sz w:val="24"/>
                          <w:szCs w:val="24"/>
                        </w:rPr>
                        <w:t>AGLI ORGANI DI STAMPA</w:t>
                      </w:r>
                    </w:p>
                    <w:p w:rsidR="000E4D89" w:rsidRPr="00855E71" w:rsidRDefault="000E4D89" w:rsidP="000E66EB">
                      <w:pPr>
                        <w:spacing w:after="0"/>
                        <w:rPr>
                          <w:rFonts w:ascii="Calibri" w:hAnsi="Calibri"/>
                          <w:b/>
                          <w:sz w:val="24"/>
                          <w:szCs w:val="24"/>
                          <w:u w:val="single"/>
                        </w:rPr>
                      </w:pPr>
                      <w:r>
                        <w:rPr>
                          <w:b/>
                          <w:sz w:val="24"/>
                          <w:szCs w:val="24"/>
                        </w:rPr>
                        <w:t>LORO SEDI</w:t>
                      </w:r>
                    </w:p>
                  </w:txbxContent>
                </v:textbox>
              </v:shape>
            </w:pict>
          </mc:Fallback>
        </mc:AlternateContent>
      </w:r>
      <w:r w:rsidR="00744B28">
        <w:rPr>
          <w:noProof/>
          <w:lang w:eastAsia="it-IT"/>
        </w:rPr>
        <mc:AlternateContent>
          <mc:Choice Requires="wps">
            <w:drawing>
              <wp:anchor distT="0" distB="0" distL="114300" distR="114300" simplePos="0" relativeHeight="251660288" behindDoc="0" locked="0" layoutInCell="1" allowOverlap="1" wp14:anchorId="54182F5F" wp14:editId="3EDE260E">
                <wp:simplePos x="0" y="0"/>
                <wp:positionH relativeFrom="column">
                  <wp:posOffset>3483610</wp:posOffset>
                </wp:positionH>
                <wp:positionV relativeFrom="paragraph">
                  <wp:posOffset>97790</wp:posOffset>
                </wp:positionV>
                <wp:extent cx="1803400" cy="276225"/>
                <wp:effectExtent l="0" t="0" r="6350" b="9525"/>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948" w:rsidRPr="003F06C5" w:rsidRDefault="00744B28">
                            <w:pPr>
                              <w:rPr>
                                <w:rFonts w:ascii="Calibri" w:hAnsi="Calibri"/>
                                <w:sz w:val="24"/>
                                <w:szCs w:val="24"/>
                              </w:rPr>
                            </w:pPr>
                            <w:r>
                              <w:t xml:space="preserve">    </w:t>
                            </w:r>
                            <w:r w:rsidR="00C55948">
                              <w:t xml:space="preserve"> </w:t>
                            </w:r>
                            <w:r w:rsidR="00C55948" w:rsidRPr="003F06C5">
                              <w:rPr>
                                <w:rFonts w:ascii="Calibri" w:hAnsi="Calibri"/>
                                <w:sz w:val="24"/>
                                <w:szCs w:val="24"/>
                              </w:rPr>
                              <w:t xml:space="preserve">Potenza, </w:t>
                            </w:r>
                            <w:r w:rsidR="00462F26">
                              <w:rPr>
                                <w:rFonts w:ascii="Calibri" w:hAnsi="Calibri"/>
                                <w:sz w:val="24"/>
                                <w:szCs w:val="24"/>
                              </w:rPr>
                              <w:t>22/11/2023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 o:spid="_x0000_s1027" type="#_x0000_t202" style="position:absolute;left:0;text-align:left;margin-left:274.3pt;margin-top:7.7pt;width:142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" stroked="f">
                <v:textbox>
                  <w:txbxContent>
                    <w:p w:rsidR="00C55948" w:rsidRPr="003F06C5" w:rsidRDefault="00744B28">
                      <w:pPr>
                        <w:rPr>
                          <w:rFonts w:ascii="Calibri" w:hAnsi="Calibri"/>
                          <w:sz w:val="24"/>
                          <w:szCs w:val="24"/>
                        </w:rPr>
                      </w:pPr>
                      <w:r>
                        <w:t xml:space="preserve">    </w:t>
                      </w:r>
                      <w:r w:rsidR="00C55948">
                        <w:t xml:space="preserve"> </w:t>
                      </w:r>
                      <w:r w:rsidR="00C55948" w:rsidRPr="003F06C5">
                        <w:rPr>
                          <w:rFonts w:ascii="Calibri" w:hAnsi="Calibri"/>
                          <w:sz w:val="24"/>
                          <w:szCs w:val="24"/>
                        </w:rPr>
                        <w:t xml:space="preserve">Potenza, </w:t>
                      </w:r>
                      <w:r w:rsidR="00462F26">
                        <w:rPr>
                          <w:rFonts w:ascii="Calibri" w:hAnsi="Calibri"/>
                          <w:sz w:val="24"/>
                          <w:szCs w:val="24"/>
                        </w:rPr>
                        <w:t>22/11/2023</w:t>
                      </w:r>
                    </w:p>
                  </w:txbxContent>
                </v:textbox>
              </v:shape>
            </w:pict>
          </mc:Fallback>
        </mc:AlternateContent>
      </w:r>
      <w:r w:rsidR="00B07892">
        <w:rPr>
          <w:noProof/>
          <w:lang w:eastAsia="it-IT"/>
        </w:rPr>
        <w:drawing>
          <wp:inline distT="0" distB="0" distL="0" distR="0" wp14:anchorId="6B66B90E" wp14:editId="5ED64359">
            <wp:extent cx="2966927" cy="1299633"/>
            <wp:effectExtent l="0" t="0" r="5080" b="0"/>
            <wp:docPr id="2" name="Immagine 2" descr="C:\Users\Internet\Desktop\FILES ADOC\materiale nuovo logo adoc\Simbolo ADOC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et\Desktop\FILES ADOC\materiale nuovo logo adoc\Simbolo ADOC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6420" cy="1299411"/>
                    </a:xfrm>
                    <a:prstGeom prst="rect">
                      <a:avLst/>
                    </a:prstGeom>
                    <a:noFill/>
                    <a:ln>
                      <a:noFill/>
                    </a:ln>
                  </pic:spPr>
                </pic:pic>
              </a:graphicData>
            </a:graphic>
          </wp:inline>
        </w:drawing>
      </w:r>
    </w:p>
    <w:p w:rsidR="00BD621F" w:rsidRDefault="00BD621F" w:rsidP="00202A6E">
      <w:pPr>
        <w:spacing w:after="0" w:line="240" w:lineRule="auto"/>
        <w:jc w:val="both"/>
        <w:rPr>
          <w:b/>
          <w:u w:val="single"/>
        </w:rPr>
      </w:pPr>
    </w:p>
    <w:p w:rsidR="00600FE8" w:rsidRDefault="00600FE8" w:rsidP="00600FE8">
      <w:pPr>
        <w:spacing w:after="0" w:line="240" w:lineRule="auto"/>
        <w:jc w:val="center"/>
        <w:rPr>
          <w:b/>
          <w:bCs/>
        </w:rPr>
      </w:pPr>
      <w:r w:rsidRPr="004E1EC3">
        <w:rPr>
          <w:b/>
          <w:bCs/>
        </w:rPr>
        <w:t>Antitrust sanziona 6 società del settore energetico</w:t>
      </w:r>
      <w:r>
        <w:rPr>
          <w:b/>
          <w:bCs/>
        </w:rPr>
        <w:t>,</w:t>
      </w:r>
    </w:p>
    <w:p w:rsidR="004E1EC3" w:rsidRPr="004E1EC3" w:rsidRDefault="004E1EC3" w:rsidP="00600FE8">
      <w:pPr>
        <w:spacing w:after="0" w:line="240" w:lineRule="auto"/>
        <w:jc w:val="center"/>
        <w:rPr>
          <w:b/>
          <w:bCs/>
        </w:rPr>
      </w:pPr>
      <w:r w:rsidRPr="004E1EC3">
        <w:rPr>
          <w:b/>
          <w:bCs/>
        </w:rPr>
        <w:t>come ottenere il rimborso delle boll</w:t>
      </w:r>
      <w:r w:rsidR="00600FE8" w:rsidRPr="004E1EC3">
        <w:rPr>
          <w:b/>
          <w:bCs/>
        </w:rPr>
        <w:t>e</w:t>
      </w:r>
      <w:r w:rsidR="00600FE8">
        <w:rPr>
          <w:b/>
          <w:bCs/>
        </w:rPr>
        <w:t>t</w:t>
      </w:r>
      <w:r w:rsidRPr="004E1EC3">
        <w:rPr>
          <w:b/>
          <w:bCs/>
        </w:rPr>
        <w:t>te</w:t>
      </w:r>
      <w:r w:rsidR="00600FE8">
        <w:rPr>
          <w:b/>
          <w:bCs/>
        </w:rPr>
        <w:t xml:space="preserve"> dopo la sanzione</w:t>
      </w:r>
      <w:r w:rsidRPr="004E1EC3">
        <w:rPr>
          <w:b/>
          <w:bCs/>
        </w:rPr>
        <w:t>?</w:t>
      </w:r>
    </w:p>
    <w:p w:rsidR="00600FE8" w:rsidRDefault="00600FE8" w:rsidP="004E1EC3">
      <w:pPr>
        <w:spacing w:after="0" w:line="240" w:lineRule="auto"/>
        <w:jc w:val="both"/>
      </w:pPr>
    </w:p>
    <w:p w:rsidR="004E1EC3" w:rsidRPr="004E1EC3" w:rsidRDefault="004E1EC3" w:rsidP="00600FE8">
      <w:pPr>
        <w:spacing w:after="0" w:line="240" w:lineRule="auto"/>
        <w:jc w:val="both"/>
      </w:pPr>
      <w:r w:rsidRPr="004E1EC3">
        <w:t>L’Antitrust ha sanzionato 6 società del settore energetico per complessivi 15 milioni di euro: avrebbero adottato pratiche commerciali aggressive condizionando i consumatori ad accettare modifiche sull’aumento dei prezzi dell’energia elettrica e del gas, in contrasto con la protezione normativa derivante dall’articolo 3 del Decreto Aiuti bis. </w:t>
      </w:r>
    </w:p>
    <w:p w:rsidR="004E1EC3" w:rsidRPr="004E1EC3" w:rsidRDefault="004E1EC3" w:rsidP="00600FE8">
      <w:pPr>
        <w:spacing w:after="0" w:line="240" w:lineRule="auto"/>
        <w:jc w:val="both"/>
      </w:pPr>
      <w:r w:rsidRPr="004E1EC3">
        <w:t>Questo provvedimento aveva vietato aumenti unilaterali dei prezzi per la fornitura di energia elettrica e gas dal 10 agosto 2022 al 30 giugno 2023. Le sei società del settore energetico hanno inviato agli utenti lettere con le quali inducevano ad accettare modifiche dei prezzi in quel periodo, con conseguenti significativi incrementi delle bollette.   </w:t>
      </w:r>
    </w:p>
    <w:p w:rsidR="004E1EC3" w:rsidRPr="004E1EC3" w:rsidRDefault="004E1EC3" w:rsidP="00600FE8">
      <w:pPr>
        <w:spacing w:after="0" w:line="240" w:lineRule="auto"/>
        <w:jc w:val="both"/>
      </w:pPr>
      <w:r w:rsidRPr="004E1EC3">
        <w:t>Una situazione che abbiamo denunciato più volte. Abbiamo giudicato positivamente le sanzioni dell’Autorità Garante della Concorrenza e del Mercato: gli aumenti dei costi nel settore energetico, tra l’altro in contrasto con la norma in vigore, sono sembrati immotivati. </w:t>
      </w:r>
    </w:p>
    <w:p w:rsidR="004E1EC3" w:rsidRPr="004E1EC3" w:rsidRDefault="004E1EC3" w:rsidP="00600FE8">
      <w:pPr>
        <w:spacing w:after="0" w:line="240" w:lineRule="auto"/>
        <w:jc w:val="both"/>
      </w:pPr>
      <w:r w:rsidRPr="004E1EC3">
        <w:t>Il nostro impegno è quello di vigilare sul mercato in maniera costante e continueremo ad inviare segnalazioni all’Autorità Garante, essendo sicuri che proseguirà, come ora e meglio di ora, a vigilare e a sanzionare comportamenti scorretti.</w:t>
      </w:r>
    </w:p>
    <w:p w:rsidR="004E1EC3" w:rsidRPr="004E1EC3" w:rsidRDefault="004E1EC3" w:rsidP="00600FE8">
      <w:pPr>
        <w:spacing w:after="0" w:line="240" w:lineRule="auto"/>
        <w:jc w:val="both"/>
      </w:pPr>
      <w:r w:rsidRPr="004E1EC3">
        <w:t>La fine del mercato tutelato e il passaggio al mercato libero, fissata al 10 gennaio 2024 per il gas e al 1 aprile per l’elettricità, rischia di far proliferare pratiche commerciali scorrette a danno dei consumatori privi delle giuste informazioni. Ecco perché chiediamo, da tempo, la proroga della cessazione del mercato tutelato con l’obiettivo di far arrivare preparato il consumatore, soprattutto in una situazione di crisi in cui il mercato è molto volatile e con le bollette di luce e gas che potrebbero subire ancora aumenti. </w:t>
      </w:r>
    </w:p>
    <w:p w:rsidR="004E1EC3" w:rsidRPr="004E1EC3" w:rsidRDefault="004E1EC3" w:rsidP="00600FE8">
      <w:pPr>
        <w:spacing w:after="0" w:line="240" w:lineRule="auto"/>
        <w:jc w:val="both"/>
      </w:pPr>
      <w:r w:rsidRPr="004E1EC3">
        <w:t>Per ottenere il rimborso delle bollette, dopo le multe all’Antitrust, sono necessari diversi passaggi dalla presentazione del reclamo al gestore energetico, alla conciliazione di Arera e, infine se necessario, al ricorso a vie legali per tutelare i diritti dei consumatori. </w:t>
      </w:r>
    </w:p>
    <w:p w:rsidR="004E1EC3" w:rsidRPr="004E1EC3" w:rsidRDefault="004E1EC3" w:rsidP="00600FE8">
      <w:pPr>
        <w:spacing w:after="0" w:line="240" w:lineRule="auto"/>
      </w:pPr>
      <w:r w:rsidRPr="004E1EC3">
        <w:t>Farlo con noi è semplice! </w:t>
      </w:r>
    </w:p>
    <w:p w:rsidR="004E1EC3" w:rsidRPr="004E1EC3" w:rsidRDefault="004E1EC3" w:rsidP="00600FE8">
      <w:pPr>
        <w:spacing w:after="0" w:line="240" w:lineRule="auto"/>
      </w:pPr>
      <w:r w:rsidRPr="004E1EC3">
        <w:t>Ci sono oltre 100 sedi in tutta Italia: rivolgiti alla sede Adoc a te più vicina</w:t>
      </w:r>
      <w:r w:rsidR="00600FE8">
        <w:t>, previo appuntamento.</w:t>
      </w:r>
      <w:bookmarkStart w:id="0" w:name="_GoBack"/>
      <w:bookmarkEnd w:id="0"/>
    </w:p>
    <w:p w:rsidR="004E1EC3" w:rsidRDefault="004E1EC3" w:rsidP="00600FE8">
      <w:pPr>
        <w:spacing w:after="0" w:line="240" w:lineRule="auto"/>
      </w:pPr>
      <w:r w:rsidRPr="00600FE8">
        <w:rPr>
          <w:b/>
        </w:rPr>
        <w:t xml:space="preserve">ADOC Potenza </w:t>
      </w:r>
      <w:r>
        <w:t>sita</w:t>
      </w:r>
      <w:r w:rsidRPr="004E1EC3">
        <w:t xml:space="preserve"> al rione Malvaccaro (Centro Sociale Rina Vaccaro)</w:t>
      </w:r>
    </w:p>
    <w:p w:rsidR="004E1EC3" w:rsidRDefault="004E1EC3" w:rsidP="00600FE8">
      <w:pPr>
        <w:spacing w:after="0" w:line="240" w:lineRule="auto"/>
      </w:pPr>
      <w:r w:rsidRPr="00600FE8">
        <w:rPr>
          <w:b/>
        </w:rPr>
        <w:t>ADOC Matera</w:t>
      </w:r>
      <w:r>
        <w:t xml:space="preserve"> in Via degli Aragonesi n. 32</w:t>
      </w:r>
    </w:p>
    <w:p w:rsidR="004E1EC3" w:rsidRDefault="004E1EC3" w:rsidP="00BD621F">
      <w:pPr>
        <w:spacing w:after="0" w:line="240" w:lineRule="auto"/>
        <w:ind w:left="3540" w:firstLine="708"/>
        <w:jc w:val="both"/>
        <w:rPr>
          <w:rFonts w:ascii="Calibri" w:hAnsi="Calibri"/>
          <w:szCs w:val="24"/>
        </w:rPr>
      </w:pPr>
    </w:p>
    <w:p w:rsidR="003A608E" w:rsidRPr="00A07BA4" w:rsidRDefault="003A608E" w:rsidP="00BD621F">
      <w:pPr>
        <w:spacing w:after="0" w:line="240" w:lineRule="auto"/>
        <w:ind w:left="3540" w:firstLine="708"/>
        <w:jc w:val="both"/>
        <w:rPr>
          <w:rFonts w:ascii="Calibri" w:hAnsi="Calibri"/>
          <w:szCs w:val="24"/>
        </w:rPr>
      </w:pPr>
      <w:r w:rsidRPr="00A07BA4">
        <w:rPr>
          <w:rFonts w:ascii="Calibri" w:hAnsi="Calibri"/>
          <w:szCs w:val="24"/>
        </w:rPr>
        <w:t>Il Presidente</w:t>
      </w:r>
    </w:p>
    <w:p w:rsidR="003A608E" w:rsidRDefault="003A608E" w:rsidP="003A608E">
      <w:pPr>
        <w:spacing w:after="0" w:line="240" w:lineRule="auto"/>
        <w:ind w:left="284" w:firstLine="850"/>
        <w:jc w:val="both"/>
        <w:rPr>
          <w:rFonts w:ascii="Calibri" w:hAnsi="Calibri"/>
          <w:szCs w:val="24"/>
        </w:rPr>
      </w:pPr>
      <w:r w:rsidRPr="00A07BA4">
        <w:rPr>
          <w:rFonts w:ascii="Calibri" w:hAnsi="Calibri"/>
          <w:szCs w:val="24"/>
        </w:rPr>
        <w:t xml:space="preserve">                                          </w:t>
      </w:r>
      <w:r w:rsidRPr="00A07BA4">
        <w:rPr>
          <w:rFonts w:ascii="Calibri" w:hAnsi="Calibri"/>
          <w:szCs w:val="24"/>
        </w:rPr>
        <w:tab/>
        <w:t xml:space="preserve">  (dott. Canio D’ANDREA)</w:t>
      </w:r>
      <w:r w:rsidRPr="00C86F02">
        <w:rPr>
          <w:rFonts w:ascii="Calibri" w:hAnsi="Calibri" w:cs="Calibri"/>
          <w:szCs w:val="24"/>
        </w:rPr>
        <w:t xml:space="preserve"> </w:t>
      </w:r>
    </w:p>
    <w:p w:rsidR="003A608E" w:rsidRPr="00C86F02" w:rsidRDefault="003A608E" w:rsidP="003A608E">
      <w:pPr>
        <w:spacing w:after="0"/>
        <w:ind w:left="284" w:firstLine="850"/>
        <w:jc w:val="both"/>
        <w:rPr>
          <w:rFonts w:ascii="Calibri" w:hAnsi="Calibri"/>
          <w:szCs w:val="24"/>
        </w:rPr>
      </w:pPr>
      <w:r>
        <w:rPr>
          <w:rFonts w:ascii="Calibri" w:hAnsi="Calibri" w:cs="Calibri"/>
          <w:szCs w:val="24"/>
        </w:rPr>
        <w:t xml:space="preserve">                                                           </w:t>
      </w:r>
      <w:r w:rsidRPr="00A07BA4">
        <w:rPr>
          <w:rFonts w:ascii="Calibri" w:hAnsi="Calibri" w:cs="Calibri"/>
          <w:szCs w:val="24"/>
        </w:rPr>
        <w:object w:dxaOrig="1994"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65pt;height:35pt" o:ole="" fillcolor="window">
            <v:imagedata r:id="rId10" o:title=""/>
          </v:shape>
          <o:OLEObject Type="Embed" ProgID="Word.Picture.8" ShapeID="_x0000_i1025" DrawAspect="Content" ObjectID="_1762270168" r:id="rId11"/>
        </w:object>
      </w:r>
    </w:p>
    <w:p w:rsidR="003F06C5" w:rsidRDefault="003F06C5" w:rsidP="00E34AD8">
      <w:pPr>
        <w:ind w:left="-567"/>
      </w:pPr>
    </w:p>
    <w:p w:rsidR="003F06C5" w:rsidRDefault="003F06C5" w:rsidP="00E34AD8">
      <w:pPr>
        <w:ind w:left="-567"/>
      </w:pPr>
    </w:p>
    <w:p w:rsidR="003F06C5" w:rsidRDefault="003F06C5" w:rsidP="00E34AD8">
      <w:pPr>
        <w:ind w:left="-567"/>
      </w:pPr>
    </w:p>
    <w:p w:rsidR="003F06C5" w:rsidRDefault="003F06C5" w:rsidP="00E34AD8">
      <w:pPr>
        <w:ind w:left="-567"/>
      </w:pPr>
    </w:p>
    <w:p w:rsidR="003F06C5" w:rsidRDefault="003F06C5" w:rsidP="00E34AD8">
      <w:pPr>
        <w:ind w:left="-567"/>
      </w:pPr>
    </w:p>
    <w:p w:rsidR="003F06C5" w:rsidRDefault="003F06C5" w:rsidP="00E34AD8">
      <w:pPr>
        <w:ind w:left="-567"/>
      </w:pPr>
    </w:p>
    <w:p w:rsidR="003F06C5" w:rsidRDefault="003F06C5" w:rsidP="00E34AD8">
      <w:pPr>
        <w:ind w:left="-567"/>
      </w:pPr>
    </w:p>
    <w:p w:rsidR="003F06C5" w:rsidRDefault="003F06C5" w:rsidP="003F06C5">
      <w:pPr>
        <w:spacing w:after="0"/>
        <w:jc w:val="both"/>
        <w:rPr>
          <w:rFonts w:ascii="Calibri" w:hAnsi="Calibri"/>
          <w:szCs w:val="24"/>
        </w:rPr>
      </w:pPr>
    </w:p>
    <w:p w:rsidR="003F06C5" w:rsidRDefault="003F06C5" w:rsidP="00E34AD8">
      <w:pPr>
        <w:ind w:left="-567"/>
      </w:pPr>
    </w:p>
    <w:sectPr w:rsidR="003F06C5" w:rsidSect="00E34AD8">
      <w:headerReference w:type="even" r:id="rId12"/>
      <w:headerReference w:type="default" r:id="rId13"/>
      <w:footerReference w:type="even" r:id="rId14"/>
      <w:footerReference w:type="default" r:id="rId15"/>
      <w:headerReference w:type="first" r:id="rId16"/>
      <w:footerReference w:type="first" r:id="rId17"/>
      <w:pgSz w:w="11906" w:h="16838"/>
      <w:pgMar w:top="426" w:right="1134" w:bottom="1134"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566" w:rsidRDefault="00A86566" w:rsidP="00E34AD8">
      <w:pPr>
        <w:spacing w:after="0" w:line="240" w:lineRule="auto"/>
      </w:pPr>
      <w:r>
        <w:separator/>
      </w:r>
    </w:p>
  </w:endnote>
  <w:endnote w:type="continuationSeparator" w:id="0">
    <w:p w:rsidR="00A86566" w:rsidRDefault="00A86566" w:rsidP="00E34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07" w:rsidRDefault="00AD0D0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AD8" w:rsidRPr="00744B28" w:rsidRDefault="00E34AD8" w:rsidP="00E34AD8">
    <w:pPr>
      <w:spacing w:after="0"/>
      <w:jc w:val="center"/>
      <w:rPr>
        <w:rFonts w:ascii="Calibri" w:hAnsi="Calibri"/>
        <w:bCs/>
        <w:sz w:val="16"/>
        <w:szCs w:val="16"/>
      </w:rPr>
    </w:pPr>
    <w:r w:rsidRPr="00744B28">
      <w:rPr>
        <w:rFonts w:ascii="Calibri" w:hAnsi="Calibri"/>
        <w:sz w:val="16"/>
        <w:szCs w:val="16"/>
      </w:rPr>
      <w:t xml:space="preserve">ADOC - </w:t>
    </w:r>
    <w:r w:rsidRPr="00744B28">
      <w:rPr>
        <w:rFonts w:ascii="Calibri" w:hAnsi="Calibri"/>
        <w:bCs/>
        <w:sz w:val="16"/>
        <w:szCs w:val="16"/>
      </w:rPr>
      <w:t>Associazione per la Difesa e l'Orientamento dei Consumatori – A.P.S. Via N. Stigliani – 85100 Potenza</w:t>
    </w:r>
  </w:p>
  <w:p w:rsidR="00E34AD8" w:rsidRPr="00744B28" w:rsidRDefault="00E34AD8" w:rsidP="00E34AD8">
    <w:pPr>
      <w:spacing w:after="0"/>
      <w:jc w:val="center"/>
      <w:rPr>
        <w:sz w:val="16"/>
        <w:szCs w:val="16"/>
      </w:rPr>
    </w:pPr>
    <w:proofErr w:type="spellStart"/>
    <w:r w:rsidRPr="00744B28">
      <w:rPr>
        <w:rFonts w:ascii="Calibri" w:hAnsi="Calibri"/>
        <w:bCs/>
        <w:sz w:val="16"/>
        <w:szCs w:val="16"/>
      </w:rPr>
      <w:t>tel</w:t>
    </w:r>
    <w:proofErr w:type="spellEnd"/>
    <w:r w:rsidRPr="00744B28">
      <w:rPr>
        <w:rFonts w:ascii="Calibri" w:hAnsi="Calibri"/>
        <w:bCs/>
        <w:sz w:val="16"/>
        <w:szCs w:val="16"/>
      </w:rPr>
      <w:t>/fax 0971 46393 mobile 330 798081</w:t>
    </w:r>
  </w:p>
  <w:p w:rsidR="00E34AD8" w:rsidRPr="00744B28" w:rsidRDefault="00E34AD8" w:rsidP="00E34AD8">
    <w:pPr>
      <w:spacing w:after="0"/>
      <w:ind w:right="-708"/>
      <w:jc w:val="center"/>
      <w:rPr>
        <w:rFonts w:ascii="Calibri" w:hAnsi="Calibri"/>
        <w:bCs/>
        <w:sz w:val="16"/>
        <w:szCs w:val="16"/>
      </w:rPr>
    </w:pPr>
    <w:r w:rsidRPr="00744B28">
      <w:rPr>
        <w:rFonts w:ascii="Calibri" w:hAnsi="Calibri"/>
        <w:bCs/>
        <w:sz w:val="16"/>
        <w:szCs w:val="16"/>
      </w:rPr>
      <w:t>Componente del Comitato Regionale dei Consumatori della Basilicata  L. R. n. 40/2000</w:t>
    </w:r>
  </w:p>
  <w:p w:rsidR="00E34AD8" w:rsidRPr="00744B28" w:rsidRDefault="00E34AD8" w:rsidP="00E34AD8">
    <w:pPr>
      <w:spacing w:after="0"/>
      <w:ind w:right="-708"/>
      <w:jc w:val="center"/>
      <w:rPr>
        <w:rFonts w:ascii="Calibri" w:hAnsi="Calibri"/>
        <w:sz w:val="16"/>
        <w:szCs w:val="16"/>
      </w:rPr>
    </w:pPr>
    <w:r w:rsidRPr="00744B28">
      <w:rPr>
        <w:rFonts w:ascii="Calibri" w:hAnsi="Calibri"/>
        <w:bCs/>
        <w:sz w:val="16"/>
        <w:szCs w:val="16"/>
      </w:rPr>
      <w:t>www.adocbasilicata.org e mail: info@adocbasilicata.org -  posta certificata: info@pec.adocbasilicata.org</w:t>
    </w:r>
  </w:p>
  <w:p w:rsidR="00E34AD8" w:rsidRDefault="00ED77C5" w:rsidP="00ED77C5">
    <w:pPr>
      <w:pStyle w:val="Pidipagina"/>
      <w:tabs>
        <w:tab w:val="left" w:pos="7860"/>
      </w:tabs>
    </w:pPr>
    <w:r>
      <w:tab/>
    </w:r>
    <w:r>
      <w:tab/>
    </w:r>
    <w:r>
      <w:tab/>
    </w:r>
    <w:r w:rsidR="00E34AD8">
      <w:rPr>
        <w:noProof/>
        <w:lang w:eastAsia="it-IT"/>
      </w:rPr>
      <w:drawing>
        <wp:inline distT="0" distB="0" distL="0" distR="0" wp14:anchorId="0027757C" wp14:editId="04D2D84A">
          <wp:extent cx="643467" cy="588645"/>
          <wp:effectExtent l="0" t="0" r="4445" b="1905"/>
          <wp:docPr id="5" name="Immagine 5" descr="ADO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DOC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467" cy="588645"/>
                  </a:xfrm>
                  <a:prstGeom prst="rect">
                    <a:avLst/>
                  </a:prstGeom>
                  <a:noFill/>
                  <a:ln>
                    <a:noFill/>
                  </a:ln>
                </pic:spPr>
              </pic:pic>
            </a:graphicData>
          </a:graphic>
        </wp:inline>
      </w:drawing>
    </w:r>
  </w:p>
  <w:p w:rsidR="00E34AD8" w:rsidRDefault="00E34AD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07" w:rsidRDefault="00AD0D0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566" w:rsidRDefault="00A86566" w:rsidP="00E34AD8">
      <w:pPr>
        <w:spacing w:after="0" w:line="240" w:lineRule="auto"/>
      </w:pPr>
      <w:r>
        <w:separator/>
      </w:r>
    </w:p>
  </w:footnote>
  <w:footnote w:type="continuationSeparator" w:id="0">
    <w:p w:rsidR="00A86566" w:rsidRDefault="00A86566" w:rsidP="00E34A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07" w:rsidRDefault="00AD0D0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138120"/>
      <w:docPartObj>
        <w:docPartGallery w:val="Watermarks"/>
        <w:docPartUnique/>
      </w:docPartObj>
    </w:sdtPr>
    <w:sdtEndPr/>
    <w:sdtContent>
      <w:p w:rsidR="00AD0D07" w:rsidRDefault="00A86566">
        <w:pPr>
          <w:pStyle w:val="Intestazion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13627" o:spid="_x0000_s2049" type="#_x0000_t136" style="position:absolute;margin-left:0;margin-top:0;width:533.85pt;height:145.55pt;rotation:315;z-index:-251658752;mso-position-horizontal:center;mso-position-horizontal-relative:margin;mso-position-vertical:center;mso-position-vertical-relative:margin" o:allowincell="f" fillcolor="silver" stroked="f">
              <v:fill opacity=".5"/>
              <v:textpath style="font-family:&quot;calibri&quot;;font-size:1pt" string="ADOC Basilicata"/>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07" w:rsidRDefault="00AD0D0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867F1"/>
    <w:multiLevelType w:val="hybridMultilevel"/>
    <w:tmpl w:val="1F1A721E"/>
    <w:lvl w:ilvl="0" w:tplc="05C803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BE"/>
    <w:rsid w:val="00014737"/>
    <w:rsid w:val="00045705"/>
    <w:rsid w:val="00083413"/>
    <w:rsid w:val="000968C7"/>
    <w:rsid w:val="000E4D89"/>
    <w:rsid w:val="000E66EB"/>
    <w:rsid w:val="00145045"/>
    <w:rsid w:val="00197905"/>
    <w:rsid w:val="00201259"/>
    <w:rsid w:val="00202A6E"/>
    <w:rsid w:val="00210A15"/>
    <w:rsid w:val="00271F25"/>
    <w:rsid w:val="002B6B23"/>
    <w:rsid w:val="002C046A"/>
    <w:rsid w:val="003027F0"/>
    <w:rsid w:val="00361315"/>
    <w:rsid w:val="003A608E"/>
    <w:rsid w:val="003F06C5"/>
    <w:rsid w:val="00462F26"/>
    <w:rsid w:val="004E1EC3"/>
    <w:rsid w:val="004E484D"/>
    <w:rsid w:val="005B14B4"/>
    <w:rsid w:val="005E1F68"/>
    <w:rsid w:val="00600FE8"/>
    <w:rsid w:val="00731A34"/>
    <w:rsid w:val="00744B28"/>
    <w:rsid w:val="00781998"/>
    <w:rsid w:val="007A10BE"/>
    <w:rsid w:val="007B5581"/>
    <w:rsid w:val="00801D1D"/>
    <w:rsid w:val="00851850"/>
    <w:rsid w:val="00855E71"/>
    <w:rsid w:val="008A5CE8"/>
    <w:rsid w:val="008B1032"/>
    <w:rsid w:val="008D4B42"/>
    <w:rsid w:val="008F2F4B"/>
    <w:rsid w:val="00913F44"/>
    <w:rsid w:val="00925FA1"/>
    <w:rsid w:val="00A83967"/>
    <w:rsid w:val="00A86566"/>
    <w:rsid w:val="00A87D24"/>
    <w:rsid w:val="00AD0D07"/>
    <w:rsid w:val="00AF44BB"/>
    <w:rsid w:val="00AF7824"/>
    <w:rsid w:val="00B07892"/>
    <w:rsid w:val="00B1634F"/>
    <w:rsid w:val="00B7732B"/>
    <w:rsid w:val="00B81593"/>
    <w:rsid w:val="00BC3302"/>
    <w:rsid w:val="00BD4DEF"/>
    <w:rsid w:val="00BD621F"/>
    <w:rsid w:val="00C42611"/>
    <w:rsid w:val="00C55948"/>
    <w:rsid w:val="00D55C13"/>
    <w:rsid w:val="00E34AD8"/>
    <w:rsid w:val="00ED4423"/>
    <w:rsid w:val="00ED77C5"/>
    <w:rsid w:val="00F55397"/>
    <w:rsid w:val="00F725F5"/>
    <w:rsid w:val="00FB3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0968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271F2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4E1E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457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5705"/>
    <w:rPr>
      <w:rFonts w:ascii="Tahoma" w:hAnsi="Tahoma" w:cs="Tahoma"/>
      <w:sz w:val="16"/>
      <w:szCs w:val="16"/>
    </w:rPr>
  </w:style>
  <w:style w:type="paragraph" w:styleId="Intestazione">
    <w:name w:val="header"/>
    <w:basedOn w:val="Normale"/>
    <w:link w:val="IntestazioneCarattere"/>
    <w:uiPriority w:val="99"/>
    <w:unhideWhenUsed/>
    <w:rsid w:val="00E34A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4AD8"/>
  </w:style>
  <w:style w:type="paragraph" w:styleId="Pidipagina">
    <w:name w:val="footer"/>
    <w:basedOn w:val="Normale"/>
    <w:link w:val="PidipaginaCarattere"/>
    <w:uiPriority w:val="99"/>
    <w:unhideWhenUsed/>
    <w:rsid w:val="00E34A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4AD8"/>
  </w:style>
  <w:style w:type="paragraph" w:styleId="Rientrocorpodeltesto">
    <w:name w:val="Body Text Indent"/>
    <w:basedOn w:val="Normale"/>
    <w:link w:val="RientrocorpodeltestoCarattere"/>
    <w:rsid w:val="00E34AD8"/>
    <w:pPr>
      <w:spacing w:after="0" w:line="240" w:lineRule="auto"/>
      <w:ind w:firstLine="708"/>
      <w:jc w:val="both"/>
    </w:pPr>
    <w:rPr>
      <w:rFonts w:ascii="Verdana" w:eastAsia="Times New Roman" w:hAnsi="Verdana" w:cs="Times New Roman"/>
      <w:sz w:val="24"/>
      <w:szCs w:val="20"/>
      <w:lang w:eastAsia="it-IT"/>
    </w:rPr>
  </w:style>
  <w:style w:type="character" w:customStyle="1" w:styleId="RientrocorpodeltestoCarattere">
    <w:name w:val="Rientro corpo del testo Carattere"/>
    <w:basedOn w:val="Carpredefinitoparagrafo"/>
    <w:link w:val="Rientrocorpodeltesto"/>
    <w:rsid w:val="00E34AD8"/>
    <w:rPr>
      <w:rFonts w:ascii="Verdana" w:eastAsia="Times New Roman" w:hAnsi="Verdana" w:cs="Times New Roman"/>
      <w:sz w:val="24"/>
      <w:szCs w:val="20"/>
      <w:lang w:eastAsia="it-IT"/>
    </w:rPr>
  </w:style>
  <w:style w:type="character" w:styleId="Collegamentoipertestuale">
    <w:name w:val="Hyperlink"/>
    <w:rsid w:val="003F06C5"/>
    <w:rPr>
      <w:color w:val="0000FF"/>
      <w:u w:val="single"/>
    </w:rPr>
  </w:style>
  <w:style w:type="character" w:styleId="Enfasicorsivo">
    <w:name w:val="Emphasis"/>
    <w:basedOn w:val="Carpredefinitoparagrafo"/>
    <w:uiPriority w:val="20"/>
    <w:qFormat/>
    <w:rsid w:val="00B1634F"/>
    <w:rPr>
      <w:i/>
      <w:iCs/>
    </w:rPr>
  </w:style>
  <w:style w:type="character" w:styleId="Enfasigrassetto">
    <w:name w:val="Strong"/>
    <w:basedOn w:val="Carpredefinitoparagrafo"/>
    <w:uiPriority w:val="22"/>
    <w:qFormat/>
    <w:rsid w:val="00B1634F"/>
    <w:rPr>
      <w:b/>
      <w:bCs/>
    </w:rPr>
  </w:style>
  <w:style w:type="paragraph" w:styleId="Paragrafoelenco">
    <w:name w:val="List Paragraph"/>
    <w:basedOn w:val="Normale"/>
    <w:uiPriority w:val="34"/>
    <w:qFormat/>
    <w:rsid w:val="00B1634F"/>
    <w:pPr>
      <w:ind w:left="720"/>
      <w:contextualSpacing/>
    </w:pPr>
  </w:style>
  <w:style w:type="character" w:customStyle="1" w:styleId="Titolo3Carattere">
    <w:name w:val="Titolo 3 Carattere"/>
    <w:basedOn w:val="Carpredefinitoparagrafo"/>
    <w:link w:val="Titolo3"/>
    <w:uiPriority w:val="9"/>
    <w:rsid w:val="00271F25"/>
    <w:rPr>
      <w:rFonts w:ascii="Times New Roman" w:eastAsia="Times New Roman" w:hAnsi="Times New Roman" w:cs="Times New Roman"/>
      <w:b/>
      <w:bCs/>
      <w:sz w:val="27"/>
      <w:szCs w:val="27"/>
      <w:lang w:eastAsia="it-IT"/>
    </w:rPr>
  </w:style>
  <w:style w:type="character" w:customStyle="1" w:styleId="Titolo2Carattere">
    <w:name w:val="Titolo 2 Carattere"/>
    <w:basedOn w:val="Carpredefinitoparagrafo"/>
    <w:link w:val="Titolo2"/>
    <w:uiPriority w:val="9"/>
    <w:semiHidden/>
    <w:rsid w:val="000968C7"/>
    <w:rPr>
      <w:rFonts w:asciiTheme="majorHAnsi" w:eastAsiaTheme="majorEastAsia" w:hAnsiTheme="majorHAnsi" w:cstheme="majorBidi"/>
      <w:b/>
      <w:bCs/>
      <w:color w:val="4F81BD" w:themeColor="accent1"/>
      <w:sz w:val="26"/>
      <w:szCs w:val="26"/>
    </w:rPr>
  </w:style>
  <w:style w:type="paragraph" w:styleId="NormaleWeb">
    <w:name w:val="Normal (Web)"/>
    <w:basedOn w:val="Normale"/>
    <w:uiPriority w:val="99"/>
    <w:unhideWhenUsed/>
    <w:rsid w:val="000968C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4E1EC3"/>
    <w:rPr>
      <w:rFonts w:asciiTheme="majorHAnsi" w:eastAsiaTheme="majorEastAsia" w:hAnsiTheme="majorHAnsi" w:cstheme="majorBidi"/>
      <w:b/>
      <w:bCs/>
      <w:i/>
      <w:iCs/>
      <w:color w:val="4F81BD" w:themeColor="accent1"/>
    </w:rPr>
  </w:style>
  <w:style w:type="paragraph" w:styleId="Nessunaspaziatura">
    <w:name w:val="No Spacing"/>
    <w:uiPriority w:val="1"/>
    <w:qFormat/>
    <w:rsid w:val="00600F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0968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271F2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4E1E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457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5705"/>
    <w:rPr>
      <w:rFonts w:ascii="Tahoma" w:hAnsi="Tahoma" w:cs="Tahoma"/>
      <w:sz w:val="16"/>
      <w:szCs w:val="16"/>
    </w:rPr>
  </w:style>
  <w:style w:type="paragraph" w:styleId="Intestazione">
    <w:name w:val="header"/>
    <w:basedOn w:val="Normale"/>
    <w:link w:val="IntestazioneCarattere"/>
    <w:uiPriority w:val="99"/>
    <w:unhideWhenUsed/>
    <w:rsid w:val="00E34A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4AD8"/>
  </w:style>
  <w:style w:type="paragraph" w:styleId="Pidipagina">
    <w:name w:val="footer"/>
    <w:basedOn w:val="Normale"/>
    <w:link w:val="PidipaginaCarattere"/>
    <w:uiPriority w:val="99"/>
    <w:unhideWhenUsed/>
    <w:rsid w:val="00E34A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4AD8"/>
  </w:style>
  <w:style w:type="paragraph" w:styleId="Rientrocorpodeltesto">
    <w:name w:val="Body Text Indent"/>
    <w:basedOn w:val="Normale"/>
    <w:link w:val="RientrocorpodeltestoCarattere"/>
    <w:rsid w:val="00E34AD8"/>
    <w:pPr>
      <w:spacing w:after="0" w:line="240" w:lineRule="auto"/>
      <w:ind w:firstLine="708"/>
      <w:jc w:val="both"/>
    </w:pPr>
    <w:rPr>
      <w:rFonts w:ascii="Verdana" w:eastAsia="Times New Roman" w:hAnsi="Verdana" w:cs="Times New Roman"/>
      <w:sz w:val="24"/>
      <w:szCs w:val="20"/>
      <w:lang w:eastAsia="it-IT"/>
    </w:rPr>
  </w:style>
  <w:style w:type="character" w:customStyle="1" w:styleId="RientrocorpodeltestoCarattere">
    <w:name w:val="Rientro corpo del testo Carattere"/>
    <w:basedOn w:val="Carpredefinitoparagrafo"/>
    <w:link w:val="Rientrocorpodeltesto"/>
    <w:rsid w:val="00E34AD8"/>
    <w:rPr>
      <w:rFonts w:ascii="Verdana" w:eastAsia="Times New Roman" w:hAnsi="Verdana" w:cs="Times New Roman"/>
      <w:sz w:val="24"/>
      <w:szCs w:val="20"/>
      <w:lang w:eastAsia="it-IT"/>
    </w:rPr>
  </w:style>
  <w:style w:type="character" w:styleId="Collegamentoipertestuale">
    <w:name w:val="Hyperlink"/>
    <w:rsid w:val="003F06C5"/>
    <w:rPr>
      <w:color w:val="0000FF"/>
      <w:u w:val="single"/>
    </w:rPr>
  </w:style>
  <w:style w:type="character" w:styleId="Enfasicorsivo">
    <w:name w:val="Emphasis"/>
    <w:basedOn w:val="Carpredefinitoparagrafo"/>
    <w:uiPriority w:val="20"/>
    <w:qFormat/>
    <w:rsid w:val="00B1634F"/>
    <w:rPr>
      <w:i/>
      <w:iCs/>
    </w:rPr>
  </w:style>
  <w:style w:type="character" w:styleId="Enfasigrassetto">
    <w:name w:val="Strong"/>
    <w:basedOn w:val="Carpredefinitoparagrafo"/>
    <w:uiPriority w:val="22"/>
    <w:qFormat/>
    <w:rsid w:val="00B1634F"/>
    <w:rPr>
      <w:b/>
      <w:bCs/>
    </w:rPr>
  </w:style>
  <w:style w:type="paragraph" w:styleId="Paragrafoelenco">
    <w:name w:val="List Paragraph"/>
    <w:basedOn w:val="Normale"/>
    <w:uiPriority w:val="34"/>
    <w:qFormat/>
    <w:rsid w:val="00B1634F"/>
    <w:pPr>
      <w:ind w:left="720"/>
      <w:contextualSpacing/>
    </w:pPr>
  </w:style>
  <w:style w:type="character" w:customStyle="1" w:styleId="Titolo3Carattere">
    <w:name w:val="Titolo 3 Carattere"/>
    <w:basedOn w:val="Carpredefinitoparagrafo"/>
    <w:link w:val="Titolo3"/>
    <w:uiPriority w:val="9"/>
    <w:rsid w:val="00271F25"/>
    <w:rPr>
      <w:rFonts w:ascii="Times New Roman" w:eastAsia="Times New Roman" w:hAnsi="Times New Roman" w:cs="Times New Roman"/>
      <w:b/>
      <w:bCs/>
      <w:sz w:val="27"/>
      <w:szCs w:val="27"/>
      <w:lang w:eastAsia="it-IT"/>
    </w:rPr>
  </w:style>
  <w:style w:type="character" w:customStyle="1" w:styleId="Titolo2Carattere">
    <w:name w:val="Titolo 2 Carattere"/>
    <w:basedOn w:val="Carpredefinitoparagrafo"/>
    <w:link w:val="Titolo2"/>
    <w:uiPriority w:val="9"/>
    <w:semiHidden/>
    <w:rsid w:val="000968C7"/>
    <w:rPr>
      <w:rFonts w:asciiTheme="majorHAnsi" w:eastAsiaTheme="majorEastAsia" w:hAnsiTheme="majorHAnsi" w:cstheme="majorBidi"/>
      <w:b/>
      <w:bCs/>
      <w:color w:val="4F81BD" w:themeColor="accent1"/>
      <w:sz w:val="26"/>
      <w:szCs w:val="26"/>
    </w:rPr>
  </w:style>
  <w:style w:type="paragraph" w:styleId="NormaleWeb">
    <w:name w:val="Normal (Web)"/>
    <w:basedOn w:val="Normale"/>
    <w:uiPriority w:val="99"/>
    <w:unhideWhenUsed/>
    <w:rsid w:val="000968C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4E1EC3"/>
    <w:rPr>
      <w:rFonts w:asciiTheme="majorHAnsi" w:eastAsiaTheme="majorEastAsia" w:hAnsiTheme="majorHAnsi" w:cstheme="majorBidi"/>
      <w:b/>
      <w:bCs/>
      <w:i/>
      <w:iCs/>
      <w:color w:val="4F81BD" w:themeColor="accent1"/>
    </w:rPr>
  </w:style>
  <w:style w:type="paragraph" w:styleId="Nessunaspaziatura">
    <w:name w:val="No Spacing"/>
    <w:uiPriority w:val="1"/>
    <w:qFormat/>
    <w:rsid w:val="00600F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348099">
      <w:bodyDiv w:val="1"/>
      <w:marLeft w:val="0"/>
      <w:marRight w:val="0"/>
      <w:marTop w:val="0"/>
      <w:marBottom w:val="0"/>
      <w:divBdr>
        <w:top w:val="none" w:sz="0" w:space="0" w:color="auto"/>
        <w:left w:val="none" w:sz="0" w:space="0" w:color="auto"/>
        <w:bottom w:val="none" w:sz="0" w:space="0" w:color="auto"/>
        <w:right w:val="none" w:sz="0" w:space="0" w:color="auto"/>
      </w:divBdr>
    </w:div>
    <w:div w:id="905722342">
      <w:bodyDiv w:val="1"/>
      <w:marLeft w:val="0"/>
      <w:marRight w:val="0"/>
      <w:marTop w:val="0"/>
      <w:marBottom w:val="0"/>
      <w:divBdr>
        <w:top w:val="none" w:sz="0" w:space="0" w:color="auto"/>
        <w:left w:val="none" w:sz="0" w:space="0" w:color="auto"/>
        <w:bottom w:val="none" w:sz="0" w:space="0" w:color="auto"/>
        <w:right w:val="none" w:sz="0" w:space="0" w:color="auto"/>
      </w:divBdr>
    </w:div>
    <w:div w:id="1778285373">
      <w:bodyDiv w:val="1"/>
      <w:marLeft w:val="0"/>
      <w:marRight w:val="0"/>
      <w:marTop w:val="0"/>
      <w:marBottom w:val="0"/>
      <w:divBdr>
        <w:top w:val="none" w:sz="0" w:space="0" w:color="auto"/>
        <w:left w:val="none" w:sz="0" w:space="0" w:color="auto"/>
        <w:bottom w:val="none" w:sz="0" w:space="0" w:color="auto"/>
        <w:right w:val="none" w:sz="0" w:space="0" w:color="auto"/>
      </w:divBdr>
      <w:divsChild>
        <w:div w:id="1576088065">
          <w:marLeft w:val="0"/>
          <w:marRight w:val="0"/>
          <w:marTop w:val="0"/>
          <w:marBottom w:val="0"/>
          <w:divBdr>
            <w:top w:val="none" w:sz="0" w:space="0" w:color="auto"/>
            <w:left w:val="none" w:sz="0" w:space="0" w:color="auto"/>
            <w:bottom w:val="none" w:sz="0" w:space="0" w:color="auto"/>
            <w:right w:val="none" w:sz="0" w:space="0" w:color="auto"/>
          </w:divBdr>
        </w:div>
      </w:divsChild>
    </w:div>
    <w:div w:id="1864709245">
      <w:bodyDiv w:val="1"/>
      <w:marLeft w:val="0"/>
      <w:marRight w:val="0"/>
      <w:marTop w:val="0"/>
      <w:marBottom w:val="0"/>
      <w:divBdr>
        <w:top w:val="none" w:sz="0" w:space="0" w:color="auto"/>
        <w:left w:val="none" w:sz="0" w:space="0" w:color="auto"/>
        <w:bottom w:val="none" w:sz="0" w:space="0" w:color="auto"/>
        <w:right w:val="none" w:sz="0" w:space="0" w:color="auto"/>
      </w:divBdr>
      <w:divsChild>
        <w:div w:id="1615018444">
          <w:marLeft w:val="0"/>
          <w:marRight w:val="0"/>
          <w:marTop w:val="0"/>
          <w:marBottom w:val="0"/>
          <w:divBdr>
            <w:top w:val="none" w:sz="0" w:space="0" w:color="auto"/>
            <w:left w:val="none" w:sz="0" w:space="0" w:color="auto"/>
            <w:bottom w:val="none" w:sz="0" w:space="0" w:color="auto"/>
            <w:right w:val="none" w:sz="0" w:space="0" w:color="auto"/>
          </w:divBdr>
          <w:divsChild>
            <w:div w:id="993678554">
              <w:marLeft w:val="0"/>
              <w:marRight w:val="0"/>
              <w:marTop w:val="0"/>
              <w:marBottom w:val="0"/>
              <w:divBdr>
                <w:top w:val="none" w:sz="0" w:space="0" w:color="auto"/>
                <w:left w:val="none" w:sz="0" w:space="0" w:color="auto"/>
                <w:bottom w:val="none" w:sz="0" w:space="0" w:color="auto"/>
                <w:right w:val="none" w:sz="0" w:space="0" w:color="auto"/>
              </w:divBdr>
              <w:divsChild>
                <w:div w:id="2054688650">
                  <w:marLeft w:val="0"/>
                  <w:marRight w:val="0"/>
                  <w:marTop w:val="0"/>
                  <w:marBottom w:val="0"/>
                  <w:divBdr>
                    <w:top w:val="none" w:sz="0" w:space="0" w:color="auto"/>
                    <w:left w:val="none" w:sz="0" w:space="0" w:color="auto"/>
                    <w:bottom w:val="none" w:sz="0" w:space="0" w:color="auto"/>
                    <w:right w:val="none" w:sz="0" w:space="0" w:color="auto"/>
                  </w:divBdr>
                  <w:divsChild>
                    <w:div w:id="758451951">
                      <w:marLeft w:val="0"/>
                      <w:marRight w:val="0"/>
                      <w:marTop w:val="0"/>
                      <w:marBottom w:val="0"/>
                      <w:divBdr>
                        <w:top w:val="none" w:sz="0" w:space="0" w:color="auto"/>
                        <w:left w:val="none" w:sz="0" w:space="0" w:color="auto"/>
                        <w:bottom w:val="none" w:sz="0" w:space="0" w:color="auto"/>
                        <w:right w:val="none" w:sz="0" w:space="0" w:color="auto"/>
                      </w:divBdr>
                      <w:divsChild>
                        <w:div w:id="8800265">
                          <w:marLeft w:val="0"/>
                          <w:marRight w:val="0"/>
                          <w:marTop w:val="0"/>
                          <w:marBottom w:val="0"/>
                          <w:divBdr>
                            <w:top w:val="none" w:sz="0" w:space="0" w:color="auto"/>
                            <w:left w:val="none" w:sz="0" w:space="0" w:color="auto"/>
                            <w:bottom w:val="none" w:sz="0" w:space="0" w:color="auto"/>
                            <w:right w:val="none" w:sz="0" w:space="0" w:color="auto"/>
                          </w:divBdr>
                          <w:divsChild>
                            <w:div w:id="113949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4726">
          <w:marLeft w:val="0"/>
          <w:marRight w:val="0"/>
          <w:marTop w:val="0"/>
          <w:marBottom w:val="0"/>
          <w:divBdr>
            <w:top w:val="none" w:sz="0" w:space="0" w:color="auto"/>
            <w:left w:val="none" w:sz="0" w:space="0" w:color="auto"/>
            <w:bottom w:val="none" w:sz="0" w:space="0" w:color="auto"/>
            <w:right w:val="none" w:sz="0" w:space="0" w:color="auto"/>
          </w:divBdr>
          <w:divsChild>
            <w:div w:id="761344210">
              <w:marLeft w:val="0"/>
              <w:marRight w:val="0"/>
              <w:marTop w:val="0"/>
              <w:marBottom w:val="0"/>
              <w:divBdr>
                <w:top w:val="none" w:sz="0" w:space="0" w:color="auto"/>
                <w:left w:val="none" w:sz="0" w:space="0" w:color="auto"/>
                <w:bottom w:val="none" w:sz="0" w:space="0" w:color="auto"/>
                <w:right w:val="none" w:sz="0" w:space="0" w:color="auto"/>
              </w:divBdr>
              <w:divsChild>
                <w:div w:id="795873386">
                  <w:marLeft w:val="0"/>
                  <w:marRight w:val="0"/>
                  <w:marTop w:val="0"/>
                  <w:marBottom w:val="0"/>
                  <w:divBdr>
                    <w:top w:val="none" w:sz="0" w:space="0" w:color="auto"/>
                    <w:left w:val="none" w:sz="0" w:space="0" w:color="auto"/>
                    <w:bottom w:val="none" w:sz="0" w:space="0" w:color="auto"/>
                    <w:right w:val="none" w:sz="0" w:space="0" w:color="auto"/>
                  </w:divBdr>
                  <w:divsChild>
                    <w:div w:id="2226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3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67299-84A1-40FA-B7F8-5DA2E51B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Azienda PREINSTALL</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PREINSTALL</dc:creator>
  <cp:lastModifiedBy>Utente PREINSTALL</cp:lastModifiedBy>
  <cp:revision>2</cp:revision>
  <cp:lastPrinted>2022-11-16T11:47:00Z</cp:lastPrinted>
  <dcterms:created xsi:type="dcterms:W3CDTF">2023-11-23T17:43:00Z</dcterms:created>
  <dcterms:modified xsi:type="dcterms:W3CDTF">2023-11-23T17:43:00Z</dcterms:modified>
</cp:coreProperties>
</file>